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0E8E" w14:textId="77777777" w:rsidR="00351DEC" w:rsidRPr="00351DEC" w:rsidRDefault="00351DEC" w:rsidP="00351DEC">
      <w:pPr>
        <w:spacing w:after="160" w:line="254" w:lineRule="auto"/>
      </w:pPr>
    </w:p>
    <w:p w14:paraId="60843A92" w14:textId="77777777" w:rsidR="00351DEC" w:rsidRPr="00351DEC" w:rsidRDefault="00351DEC" w:rsidP="00351DEC">
      <w:pPr>
        <w:spacing w:after="160" w:line="254" w:lineRule="auto"/>
      </w:pPr>
      <w:r w:rsidRPr="00351DEC">
        <w:rPr>
          <w:noProof/>
        </w:rPr>
        <w:drawing>
          <wp:anchor distT="0" distB="0" distL="114300" distR="114300" simplePos="0" relativeHeight="251659264" behindDoc="0" locked="0" layoutInCell="1" allowOverlap="1" wp14:anchorId="2D3747D3" wp14:editId="3CCB321C">
            <wp:simplePos x="0" y="0"/>
            <wp:positionH relativeFrom="margin">
              <wp:posOffset>-252730</wp:posOffset>
            </wp:positionH>
            <wp:positionV relativeFrom="margin">
              <wp:posOffset>-513080</wp:posOffset>
            </wp:positionV>
            <wp:extent cx="1958340" cy="914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7DCD6" w14:textId="77777777" w:rsidR="00351DEC" w:rsidRPr="00351DEC" w:rsidRDefault="00351DEC" w:rsidP="00351DEC">
      <w:pPr>
        <w:spacing w:after="160" w:line="254" w:lineRule="auto"/>
        <w:rPr>
          <w:b/>
          <w:sz w:val="28"/>
        </w:rPr>
      </w:pPr>
      <w:r w:rsidRPr="00351DEC">
        <w:rPr>
          <w:b/>
          <w:sz w:val="28"/>
        </w:rPr>
        <w:t>MEDIA ADVISORY</w:t>
      </w:r>
    </w:p>
    <w:p w14:paraId="6A577F9F" w14:textId="0D205ABE" w:rsidR="00FA6D9D" w:rsidRPr="00351DEC" w:rsidRDefault="00351DEC" w:rsidP="00FA6D9D">
      <w:pPr>
        <w:spacing w:after="160" w:line="254" w:lineRule="auto"/>
        <w:ind w:left="2160" w:firstLine="720"/>
        <w:jc w:val="right"/>
      </w:pPr>
      <w:r w:rsidRPr="00351DEC">
        <w:t xml:space="preserve"> Contact</w:t>
      </w:r>
      <w:r w:rsidR="00FA6D9D">
        <w:t>: Mandy Patrick</w:t>
      </w:r>
      <w:r w:rsidRPr="00351DEC">
        <w:t xml:space="preserve"> – Texas A&amp;M AgriLife Extension                                          </w:t>
      </w:r>
      <w:hyperlink r:id="rId9" w:history="1">
        <w:r w:rsidR="00FA6D9D" w:rsidRPr="00C7477C">
          <w:rPr>
            <w:rStyle w:val="Hyperlink"/>
          </w:rPr>
          <w:t>mandy.patrick@ag.tamu.edu</w:t>
        </w:r>
      </w:hyperlink>
    </w:p>
    <w:p w14:paraId="596BA13E" w14:textId="77777777" w:rsidR="00351DEC" w:rsidRPr="00355416" w:rsidRDefault="00351DEC" w:rsidP="00351DEC">
      <w:pPr>
        <w:spacing w:after="160" w:line="254" w:lineRule="auto"/>
        <w:jc w:val="center"/>
        <w:rPr>
          <w:b/>
          <w:sz w:val="32"/>
          <w:szCs w:val="32"/>
        </w:rPr>
      </w:pPr>
      <w:r w:rsidRPr="00355416">
        <w:rPr>
          <w:b/>
          <w:sz w:val="32"/>
          <w:szCs w:val="32"/>
        </w:rPr>
        <w:t>Holiday Food Safety</w:t>
      </w:r>
    </w:p>
    <w:p w14:paraId="1115BF30" w14:textId="7F735E0F" w:rsidR="002A6155" w:rsidRPr="00355416" w:rsidRDefault="00FA6D9D" w:rsidP="00440723">
      <w:pPr>
        <w:spacing w:after="150" w:line="240" w:lineRule="auto"/>
        <w:rPr>
          <w:rFonts w:asciiTheme="majorHAnsi" w:eastAsia="Times New Roman" w:hAnsiTheme="majorHAnsi" w:cs="Times New Roman"/>
          <w:lang w:val="en"/>
        </w:rPr>
      </w:pPr>
      <w:r>
        <w:rPr>
          <w:b/>
          <w:sz w:val="24"/>
          <w:szCs w:val="24"/>
        </w:rPr>
        <w:t>December 11,</w:t>
      </w:r>
      <w:r w:rsidR="00351DEC" w:rsidRPr="00355416">
        <w:rPr>
          <w:b/>
          <w:sz w:val="24"/>
          <w:szCs w:val="24"/>
        </w:rPr>
        <w:t xml:space="preserve"> 2019, </w:t>
      </w:r>
      <w:r>
        <w:rPr>
          <w:sz w:val="24"/>
          <w:szCs w:val="24"/>
        </w:rPr>
        <w:t>Longview</w:t>
      </w:r>
      <w:r w:rsidR="00351DEC" w:rsidRPr="00355416">
        <w:rPr>
          <w:sz w:val="24"/>
          <w:szCs w:val="24"/>
        </w:rPr>
        <w:t>, TX)</w:t>
      </w:r>
      <w:r w:rsidR="00351DEC" w:rsidRPr="00355416">
        <w:rPr>
          <w:b/>
          <w:sz w:val="24"/>
          <w:szCs w:val="24"/>
        </w:rPr>
        <w:t xml:space="preserve"> </w:t>
      </w:r>
      <w:r w:rsidR="00351DEC" w:rsidRPr="00355416">
        <w:rPr>
          <w:sz w:val="24"/>
          <w:szCs w:val="24"/>
        </w:rPr>
        <w:t>–</w:t>
      </w:r>
      <w:r w:rsidR="002A6155" w:rsidRPr="00355416">
        <w:rPr>
          <w:rFonts w:asciiTheme="majorHAnsi" w:eastAsia="Times New Roman" w:hAnsiTheme="majorHAnsi" w:cs="Times New Roman"/>
          <w:lang w:val="en"/>
        </w:rPr>
        <w:t xml:space="preserve">The holiday season is </w:t>
      </w:r>
      <w:r w:rsidRPr="00355416">
        <w:rPr>
          <w:rFonts w:asciiTheme="majorHAnsi" w:eastAsia="Times New Roman" w:hAnsiTheme="majorHAnsi" w:cs="Times New Roman"/>
          <w:lang w:val="en"/>
        </w:rPr>
        <w:t>here,</w:t>
      </w:r>
      <w:r w:rsidR="002A6155" w:rsidRPr="00355416">
        <w:rPr>
          <w:rFonts w:asciiTheme="majorHAnsi" w:eastAsia="Times New Roman" w:hAnsiTheme="majorHAnsi" w:cs="Times New Roman"/>
          <w:lang w:val="en"/>
        </w:rPr>
        <w:t xml:space="preserve"> and </w:t>
      </w:r>
      <w:r w:rsidR="00677A41" w:rsidRPr="00355416">
        <w:rPr>
          <w:rFonts w:asciiTheme="majorHAnsi" w:eastAsia="Times New Roman" w:hAnsiTheme="majorHAnsi" w:cs="Times New Roman"/>
          <w:lang w:val="en"/>
        </w:rPr>
        <w:t xml:space="preserve">festive </w:t>
      </w:r>
      <w:r w:rsidR="002A6155" w:rsidRPr="00355416">
        <w:rPr>
          <w:rFonts w:asciiTheme="majorHAnsi" w:eastAsia="Times New Roman" w:hAnsiTheme="majorHAnsi" w:cs="Times New Roman"/>
          <w:lang w:val="en"/>
        </w:rPr>
        <w:t xml:space="preserve">parties, gatherings, and family dinners are </w:t>
      </w:r>
      <w:r w:rsidR="005A2479" w:rsidRPr="00355416">
        <w:rPr>
          <w:rFonts w:asciiTheme="majorHAnsi" w:eastAsia="Times New Roman" w:hAnsiTheme="majorHAnsi" w:cs="Times New Roman"/>
          <w:lang w:val="en"/>
        </w:rPr>
        <w:t xml:space="preserve">a normal event on your calendar and to do list.  All the planning and excitement can bring holiday cheer, especially with delicious food around the table. </w:t>
      </w:r>
      <w:r w:rsidRPr="00355416">
        <w:rPr>
          <w:rFonts w:asciiTheme="majorHAnsi" w:eastAsia="Times New Roman" w:hAnsiTheme="majorHAnsi" w:cs="Times New Roman"/>
          <w:lang w:val="en"/>
        </w:rPr>
        <w:t>But</w:t>
      </w:r>
      <w:r w:rsidR="005A2479" w:rsidRPr="00355416">
        <w:rPr>
          <w:rFonts w:asciiTheme="majorHAnsi" w:eastAsia="Times New Roman" w:hAnsiTheme="majorHAnsi" w:cs="Times New Roman"/>
          <w:lang w:val="en"/>
        </w:rPr>
        <w:t xml:space="preserve"> </w:t>
      </w:r>
      <w:bookmarkStart w:id="0" w:name="_GoBack"/>
      <w:bookmarkEnd w:id="0"/>
      <w:r w:rsidR="005A2479" w:rsidRPr="00355416">
        <w:rPr>
          <w:rFonts w:asciiTheme="majorHAnsi" w:eastAsia="Times New Roman" w:hAnsiTheme="majorHAnsi" w:cs="Times New Roman"/>
          <w:lang w:val="en"/>
        </w:rPr>
        <w:t xml:space="preserve">the fun can end soon if the foods you eat make you </w:t>
      </w:r>
      <w:r w:rsidR="00284985" w:rsidRPr="00355416">
        <w:rPr>
          <w:rFonts w:asciiTheme="majorHAnsi" w:eastAsia="Times New Roman" w:hAnsiTheme="majorHAnsi" w:cs="Times New Roman"/>
          <w:lang w:val="en"/>
        </w:rPr>
        <w:t>and others ill.</w:t>
      </w:r>
      <w:r w:rsidR="005A2479" w:rsidRPr="00355416">
        <w:rPr>
          <w:rFonts w:asciiTheme="majorHAnsi" w:eastAsia="Times New Roman" w:hAnsiTheme="majorHAnsi" w:cs="Times New Roman"/>
          <w:lang w:val="en"/>
        </w:rPr>
        <w:t xml:space="preserve">   </w:t>
      </w:r>
    </w:p>
    <w:p w14:paraId="0A544AFD" w14:textId="6EC4C193" w:rsidR="002A6155" w:rsidRPr="00355416" w:rsidRDefault="00284985" w:rsidP="00440723">
      <w:pPr>
        <w:spacing w:after="150" w:line="240" w:lineRule="auto"/>
        <w:rPr>
          <w:rFonts w:asciiTheme="majorHAnsi" w:eastAsia="Times New Roman" w:hAnsiTheme="majorHAnsi" w:cs="Times New Roman"/>
          <w:lang w:val="en"/>
        </w:rPr>
      </w:pPr>
      <w:r w:rsidRPr="00355416">
        <w:rPr>
          <w:rFonts w:asciiTheme="majorHAnsi" w:hAnsiTheme="majorHAnsi" w:cs="Times New Roman"/>
          <w:lang w:val="en"/>
        </w:rPr>
        <w:t xml:space="preserve">A foodborne illness is an </w:t>
      </w:r>
      <w:r w:rsidRPr="00355416">
        <w:rPr>
          <w:rStyle w:val="Strong"/>
          <w:rFonts w:asciiTheme="majorHAnsi" w:hAnsiTheme="majorHAnsi" w:cs="Times New Roman"/>
          <w:b w:val="0"/>
          <w:lang w:val="en"/>
        </w:rPr>
        <w:t xml:space="preserve">infection or </w:t>
      </w:r>
      <w:r w:rsidR="00A72645" w:rsidRPr="00355416">
        <w:rPr>
          <w:rStyle w:val="Strong"/>
          <w:rFonts w:asciiTheme="majorHAnsi" w:hAnsiTheme="majorHAnsi" w:cs="Times New Roman"/>
          <w:b w:val="0"/>
          <w:lang w:val="en"/>
        </w:rPr>
        <w:t xml:space="preserve">uncomfortable </w:t>
      </w:r>
      <w:r w:rsidRPr="00355416">
        <w:rPr>
          <w:rStyle w:val="Strong"/>
          <w:rFonts w:asciiTheme="majorHAnsi" w:hAnsiTheme="majorHAnsi" w:cs="Times New Roman"/>
          <w:b w:val="0"/>
          <w:lang w:val="en"/>
        </w:rPr>
        <w:t>irritati</w:t>
      </w:r>
      <w:r w:rsidR="00A72645" w:rsidRPr="00355416">
        <w:rPr>
          <w:rStyle w:val="Strong"/>
          <w:rFonts w:asciiTheme="majorHAnsi" w:hAnsiTheme="majorHAnsi" w:cs="Times New Roman"/>
          <w:b w:val="0"/>
          <w:lang w:val="en"/>
        </w:rPr>
        <w:t xml:space="preserve">on of the gastrointestinal </w:t>
      </w:r>
      <w:r w:rsidRPr="00355416">
        <w:rPr>
          <w:rStyle w:val="Strong"/>
          <w:rFonts w:asciiTheme="majorHAnsi" w:hAnsiTheme="majorHAnsi" w:cs="Times New Roman"/>
          <w:b w:val="0"/>
          <w:lang w:val="en"/>
        </w:rPr>
        <w:t>tract caused by food or beverages that contain harmful bacteria, parasites, viruses, or chemicals</w:t>
      </w:r>
      <w:r w:rsidRPr="00355416">
        <w:rPr>
          <w:rFonts w:asciiTheme="majorHAnsi" w:hAnsiTheme="majorHAnsi" w:cs="Times New Roman"/>
          <w:b/>
          <w:lang w:val="en"/>
        </w:rPr>
        <w:t>.</w:t>
      </w:r>
      <w:r w:rsidRPr="00355416">
        <w:rPr>
          <w:rFonts w:asciiTheme="majorHAnsi" w:hAnsiTheme="majorHAnsi" w:cs="Times New Roman"/>
          <w:lang w:val="en"/>
        </w:rPr>
        <w:t xml:space="preserve"> Some common foodborne illness symptoms include vomiting, diarrhea, and flu-like symptoms such as abdominal pain, fever, and chills.  These symptoms can start within hours of eating contaminated food or drink</w:t>
      </w:r>
      <w:r w:rsidR="008F4745">
        <w:rPr>
          <w:rFonts w:asciiTheme="majorHAnsi" w:hAnsiTheme="majorHAnsi" w:cs="Times New Roman"/>
          <w:lang w:val="en"/>
        </w:rPr>
        <w:t xml:space="preserve"> </w:t>
      </w:r>
      <w:r w:rsidRPr="00355416">
        <w:rPr>
          <w:rFonts w:asciiTheme="majorHAnsi" w:hAnsiTheme="majorHAnsi" w:cs="Times New Roman"/>
          <w:lang w:val="en"/>
        </w:rPr>
        <w:t xml:space="preserve">and last a few hours </w:t>
      </w:r>
      <w:r w:rsidR="008F4745">
        <w:rPr>
          <w:rFonts w:asciiTheme="majorHAnsi" w:hAnsiTheme="majorHAnsi" w:cs="Times New Roman"/>
          <w:lang w:val="en"/>
        </w:rPr>
        <w:t>to several</w:t>
      </w:r>
      <w:r w:rsidRPr="00355416">
        <w:rPr>
          <w:rFonts w:asciiTheme="majorHAnsi" w:hAnsiTheme="majorHAnsi" w:cs="Times New Roman"/>
          <w:lang w:val="en"/>
        </w:rPr>
        <w:t xml:space="preserve"> days.</w:t>
      </w:r>
    </w:p>
    <w:p w14:paraId="5ECD8860" w14:textId="77777777" w:rsidR="00440723" w:rsidRPr="00355416" w:rsidRDefault="00355416" w:rsidP="00440723">
      <w:pPr>
        <w:spacing w:after="150" w:line="240" w:lineRule="auto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 xml:space="preserve">During holiday parties many dishes are left unattended for more time than recommended causing harmful bacteria to grow.  If you are </w:t>
      </w:r>
      <w:r w:rsidR="00531FA9" w:rsidRPr="00355416">
        <w:rPr>
          <w:rFonts w:asciiTheme="majorHAnsi" w:eastAsia="Times New Roman" w:hAnsiTheme="majorHAnsi" w:cs="Helvetica"/>
          <w:lang w:val="en"/>
        </w:rPr>
        <w:t xml:space="preserve">hosting a </w:t>
      </w:r>
      <w:r w:rsidR="008A2312" w:rsidRPr="00355416">
        <w:rPr>
          <w:rFonts w:asciiTheme="majorHAnsi" w:eastAsia="Times New Roman" w:hAnsiTheme="majorHAnsi" w:cs="Helvetica"/>
          <w:lang w:val="en"/>
        </w:rPr>
        <w:t>holiday</w:t>
      </w:r>
      <w:r w:rsidR="00531FA9" w:rsidRPr="00355416">
        <w:rPr>
          <w:rFonts w:asciiTheme="majorHAnsi" w:eastAsia="Times New Roman" w:hAnsiTheme="majorHAnsi" w:cs="Helvetica"/>
          <w:lang w:val="en"/>
        </w:rPr>
        <w:t xml:space="preserve"> party or </w:t>
      </w:r>
      <w:r w:rsidR="008A2312" w:rsidRPr="00355416">
        <w:rPr>
          <w:rFonts w:asciiTheme="majorHAnsi" w:eastAsia="Times New Roman" w:hAnsiTheme="majorHAnsi" w:cs="Helvetica"/>
          <w:lang w:val="en"/>
        </w:rPr>
        <w:t xml:space="preserve">preparing your favorite potluck dish this winter, make sure safe food-handling is practiced in the home.  </w:t>
      </w:r>
    </w:p>
    <w:p w14:paraId="0DF5BB1F" w14:textId="59AE6602" w:rsidR="00440723" w:rsidRPr="00355416" w:rsidRDefault="008A2312" w:rsidP="00440723">
      <w:pPr>
        <w:spacing w:after="150" w:line="240" w:lineRule="auto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>P</w:t>
      </w:r>
      <w:r w:rsidR="00440723" w:rsidRPr="00355416">
        <w:rPr>
          <w:rFonts w:asciiTheme="majorHAnsi" w:eastAsia="Times New Roman" w:hAnsiTheme="majorHAnsi" w:cs="Helvetica"/>
          <w:lang w:val="en"/>
        </w:rPr>
        <w:t xml:space="preserve">racticing four basic food safety </w:t>
      </w:r>
      <w:r w:rsidRPr="00355416">
        <w:rPr>
          <w:rFonts w:asciiTheme="majorHAnsi" w:eastAsia="Times New Roman" w:hAnsiTheme="majorHAnsi" w:cs="Helvetica"/>
          <w:lang w:val="en"/>
        </w:rPr>
        <w:t xml:space="preserve">rules </w:t>
      </w:r>
      <w:r w:rsidR="00440723" w:rsidRPr="00355416">
        <w:rPr>
          <w:rFonts w:asciiTheme="majorHAnsi" w:eastAsia="Times New Roman" w:hAnsiTheme="majorHAnsi" w:cs="Helvetica"/>
          <w:lang w:val="en"/>
        </w:rPr>
        <w:t>can help prevent foodborne illness</w:t>
      </w:r>
      <w:r w:rsidRPr="00355416">
        <w:rPr>
          <w:rFonts w:asciiTheme="majorHAnsi" w:eastAsia="Times New Roman" w:hAnsiTheme="majorHAnsi" w:cs="Helvetica"/>
          <w:lang w:val="en"/>
        </w:rPr>
        <w:t xml:space="preserve"> and keep you and your guests feeling festive this season</w:t>
      </w:r>
      <w:r w:rsidR="00440723" w:rsidRPr="00355416">
        <w:rPr>
          <w:rFonts w:asciiTheme="majorHAnsi" w:eastAsia="Times New Roman" w:hAnsiTheme="majorHAnsi" w:cs="Helvetica"/>
          <w:lang w:val="en"/>
        </w:rPr>
        <w:t xml:space="preserve">," </w:t>
      </w:r>
      <w:r w:rsidR="008F4745">
        <w:rPr>
          <w:rFonts w:asciiTheme="majorHAnsi" w:eastAsia="Times New Roman" w:hAnsiTheme="majorHAnsi" w:cs="Helvetica"/>
          <w:lang w:val="en"/>
        </w:rPr>
        <w:t xml:space="preserve">said </w:t>
      </w:r>
      <w:r w:rsidRPr="00355416">
        <w:rPr>
          <w:rFonts w:asciiTheme="majorHAnsi" w:eastAsia="Times New Roman" w:hAnsiTheme="majorHAnsi" w:cs="Helvetica"/>
          <w:lang w:val="en"/>
        </w:rPr>
        <w:t xml:space="preserve">Elaine Montemayor-Gonzalez, a </w:t>
      </w:r>
      <w:r w:rsidR="008F4745">
        <w:rPr>
          <w:rFonts w:asciiTheme="majorHAnsi" w:eastAsia="Times New Roman" w:hAnsiTheme="majorHAnsi" w:cs="Helvetica"/>
          <w:lang w:val="en"/>
        </w:rPr>
        <w:t>Health S</w:t>
      </w:r>
      <w:r w:rsidRPr="00355416">
        <w:rPr>
          <w:rFonts w:asciiTheme="majorHAnsi" w:eastAsia="Times New Roman" w:hAnsiTheme="majorHAnsi" w:cs="Helvetica"/>
          <w:lang w:val="en"/>
        </w:rPr>
        <w:t xml:space="preserve">pecialist with </w:t>
      </w:r>
      <w:r w:rsidR="008F4745">
        <w:rPr>
          <w:rFonts w:asciiTheme="majorHAnsi" w:eastAsia="Times New Roman" w:hAnsiTheme="majorHAnsi" w:cs="Helvetica"/>
          <w:lang w:val="en"/>
        </w:rPr>
        <w:t>Texas A&amp;M AgriLife Extension</w:t>
      </w:r>
      <w:r w:rsidRPr="00355416">
        <w:rPr>
          <w:rFonts w:asciiTheme="majorHAnsi" w:eastAsia="Times New Roman" w:hAnsiTheme="majorHAnsi" w:cs="Helvetica"/>
          <w:lang w:val="en"/>
        </w:rPr>
        <w:t xml:space="preserve">.  </w:t>
      </w:r>
    </w:p>
    <w:p w14:paraId="27184B7C" w14:textId="77777777" w:rsidR="00440723" w:rsidRPr="00355416" w:rsidRDefault="00440723" w:rsidP="00440723">
      <w:pPr>
        <w:spacing w:before="150" w:after="150" w:line="240" w:lineRule="auto"/>
        <w:outlineLvl w:val="3"/>
        <w:rPr>
          <w:rFonts w:asciiTheme="majorHAnsi" w:eastAsia="Times New Roman" w:hAnsiTheme="majorHAnsi" w:cs="Helvetica"/>
          <w:b/>
          <w:bCs/>
          <w:spacing w:val="8"/>
          <w:lang w:val="en"/>
        </w:rPr>
      </w:pPr>
      <w:r w:rsidRPr="00355416">
        <w:rPr>
          <w:rFonts w:asciiTheme="majorHAnsi" w:eastAsia="Times New Roman" w:hAnsiTheme="majorHAnsi" w:cs="Helvetica"/>
          <w:b/>
          <w:bCs/>
          <w:spacing w:val="8"/>
          <w:lang w:val="en"/>
        </w:rPr>
        <w:t>1. Clean</w:t>
      </w:r>
    </w:p>
    <w:p w14:paraId="6A14A8DD" w14:textId="77777777" w:rsidR="00440723" w:rsidRPr="00355416" w:rsidRDefault="00355416" w:rsidP="00440723">
      <w:pPr>
        <w:spacing w:after="150" w:line="240" w:lineRule="auto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>Keep it clean!</w:t>
      </w:r>
    </w:p>
    <w:p w14:paraId="359F17CD" w14:textId="77777777" w:rsidR="00440723" w:rsidRPr="00355416" w:rsidRDefault="00440723" w:rsidP="0044072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 xml:space="preserve">Wash hands with warm water and soap for 20 seconds before and after handling any food. </w:t>
      </w:r>
    </w:p>
    <w:p w14:paraId="3360F46E" w14:textId="6D181146" w:rsidR="00440723" w:rsidRPr="00355416" w:rsidRDefault="00F60972" w:rsidP="0044072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 xml:space="preserve">Wash </w:t>
      </w:r>
      <w:r w:rsidR="00440723" w:rsidRPr="00355416">
        <w:rPr>
          <w:rFonts w:asciiTheme="majorHAnsi" w:eastAsia="Times New Roman" w:hAnsiTheme="majorHAnsi" w:cs="Helvetica"/>
          <w:lang w:val="en"/>
        </w:rPr>
        <w:t>surfaces</w:t>
      </w:r>
      <w:r>
        <w:rPr>
          <w:rFonts w:asciiTheme="majorHAnsi" w:eastAsia="Times New Roman" w:hAnsiTheme="majorHAnsi" w:cs="Helvetica"/>
          <w:lang w:val="en"/>
        </w:rPr>
        <w:t xml:space="preserve"> such as countertops, </w:t>
      </w:r>
      <w:r w:rsidR="00440723" w:rsidRPr="00355416">
        <w:rPr>
          <w:rFonts w:asciiTheme="majorHAnsi" w:eastAsia="Times New Roman" w:hAnsiTheme="majorHAnsi" w:cs="Helvetica"/>
          <w:lang w:val="en"/>
        </w:rPr>
        <w:t xml:space="preserve">cutting boards, dishes, </w:t>
      </w:r>
      <w:r>
        <w:rPr>
          <w:rFonts w:asciiTheme="majorHAnsi" w:eastAsia="Times New Roman" w:hAnsiTheme="majorHAnsi" w:cs="Helvetica"/>
          <w:lang w:val="en"/>
        </w:rPr>
        <w:t xml:space="preserve">and </w:t>
      </w:r>
      <w:r w:rsidR="00440723" w:rsidRPr="00355416">
        <w:rPr>
          <w:rFonts w:asciiTheme="majorHAnsi" w:eastAsia="Times New Roman" w:hAnsiTheme="majorHAnsi" w:cs="Helvetica"/>
          <w:lang w:val="en"/>
        </w:rPr>
        <w:t>utensils</w:t>
      </w:r>
      <w:r>
        <w:rPr>
          <w:rFonts w:asciiTheme="majorHAnsi" w:eastAsia="Times New Roman" w:hAnsiTheme="majorHAnsi" w:cs="Helvetica"/>
          <w:lang w:val="en"/>
        </w:rPr>
        <w:t xml:space="preserve"> with hot, soapy water after prep</w:t>
      </w:r>
      <w:r w:rsidR="00440723" w:rsidRPr="00355416">
        <w:rPr>
          <w:rFonts w:asciiTheme="majorHAnsi" w:eastAsia="Times New Roman" w:hAnsiTheme="majorHAnsi" w:cs="Helvetica"/>
          <w:lang w:val="en"/>
        </w:rPr>
        <w:t>aring food item</w:t>
      </w:r>
      <w:r>
        <w:rPr>
          <w:rFonts w:asciiTheme="majorHAnsi" w:eastAsia="Times New Roman" w:hAnsiTheme="majorHAnsi" w:cs="Helvetica"/>
          <w:lang w:val="en"/>
        </w:rPr>
        <w:t>s</w:t>
      </w:r>
      <w:r w:rsidR="00440723" w:rsidRPr="00355416">
        <w:rPr>
          <w:rFonts w:asciiTheme="majorHAnsi" w:eastAsia="Times New Roman" w:hAnsiTheme="majorHAnsi" w:cs="Helvetica"/>
          <w:lang w:val="en"/>
        </w:rPr>
        <w:t xml:space="preserve"> </w:t>
      </w:r>
      <w:proofErr w:type="gramStart"/>
      <w:r w:rsidR="00440723" w:rsidRPr="00355416">
        <w:rPr>
          <w:rFonts w:asciiTheme="majorHAnsi" w:eastAsia="Times New Roman" w:hAnsiTheme="majorHAnsi" w:cs="Helvetica"/>
          <w:lang w:val="en"/>
        </w:rPr>
        <w:t xml:space="preserve">and </w:t>
      </w:r>
      <w:r>
        <w:rPr>
          <w:rFonts w:asciiTheme="majorHAnsi" w:eastAsia="Times New Roman" w:hAnsiTheme="majorHAnsi" w:cs="Helvetica"/>
          <w:lang w:val="en"/>
        </w:rPr>
        <w:t>also</w:t>
      </w:r>
      <w:proofErr w:type="gramEnd"/>
      <w:r>
        <w:rPr>
          <w:rFonts w:asciiTheme="majorHAnsi" w:eastAsia="Times New Roman" w:hAnsiTheme="majorHAnsi" w:cs="Helvetica"/>
          <w:lang w:val="en"/>
        </w:rPr>
        <w:t xml:space="preserve"> </w:t>
      </w:r>
      <w:r w:rsidR="00440723" w:rsidRPr="00355416">
        <w:rPr>
          <w:rFonts w:asciiTheme="majorHAnsi" w:eastAsia="Times New Roman" w:hAnsiTheme="majorHAnsi" w:cs="Helvetica"/>
          <w:lang w:val="en"/>
        </w:rPr>
        <w:t>before</w:t>
      </w:r>
      <w:r w:rsidR="008F4745">
        <w:rPr>
          <w:rFonts w:asciiTheme="majorHAnsi" w:eastAsia="Times New Roman" w:hAnsiTheme="majorHAnsi" w:cs="Helvetica"/>
          <w:lang w:val="en"/>
        </w:rPr>
        <w:t xml:space="preserve"> use</w:t>
      </w:r>
    </w:p>
    <w:p w14:paraId="298DFB73" w14:textId="77777777" w:rsidR="00440723" w:rsidRPr="00355416" w:rsidRDefault="00440723" w:rsidP="0044072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>Rinse fruits and vegetables under cool running water and use a produce brush to remove surface dirt.</w:t>
      </w:r>
    </w:p>
    <w:p w14:paraId="46F43C4D" w14:textId="59ACB8CB" w:rsidR="00440723" w:rsidRPr="00355416" w:rsidRDefault="00440723" w:rsidP="0044072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 xml:space="preserve">Do not rinse raw meat and poultry </w:t>
      </w:r>
      <w:r w:rsidR="00355416">
        <w:rPr>
          <w:rFonts w:asciiTheme="majorHAnsi" w:eastAsia="Times New Roman" w:hAnsiTheme="majorHAnsi" w:cs="Helvetica"/>
          <w:lang w:val="en"/>
        </w:rPr>
        <w:t>(holiday turkey</w:t>
      </w:r>
      <w:r w:rsidR="00F60972">
        <w:rPr>
          <w:rFonts w:asciiTheme="majorHAnsi" w:eastAsia="Times New Roman" w:hAnsiTheme="majorHAnsi" w:cs="Helvetica"/>
          <w:lang w:val="en"/>
        </w:rPr>
        <w:t>)</w:t>
      </w:r>
      <w:r w:rsidR="00F60972" w:rsidRPr="00355416">
        <w:rPr>
          <w:rFonts w:asciiTheme="majorHAnsi" w:eastAsia="Times New Roman" w:hAnsiTheme="majorHAnsi" w:cs="Helvetica"/>
          <w:lang w:val="en"/>
        </w:rPr>
        <w:t xml:space="preserve"> before</w:t>
      </w:r>
      <w:r w:rsidR="00F60972">
        <w:rPr>
          <w:rFonts w:asciiTheme="majorHAnsi" w:eastAsia="Times New Roman" w:hAnsiTheme="majorHAnsi" w:cs="Helvetica"/>
          <w:lang w:val="en"/>
        </w:rPr>
        <w:t xml:space="preserve"> cooking. Rinsing</w:t>
      </w:r>
      <w:r w:rsidRPr="00355416">
        <w:rPr>
          <w:rFonts w:asciiTheme="majorHAnsi" w:eastAsia="Times New Roman" w:hAnsiTheme="majorHAnsi" w:cs="Helvetica"/>
          <w:lang w:val="en"/>
        </w:rPr>
        <w:t xml:space="preserve"> these foods </w:t>
      </w:r>
      <w:r w:rsidR="00F60972">
        <w:rPr>
          <w:rFonts w:asciiTheme="majorHAnsi" w:eastAsia="Times New Roman" w:hAnsiTheme="majorHAnsi" w:cs="Helvetica"/>
          <w:lang w:val="en"/>
        </w:rPr>
        <w:t>can make</w:t>
      </w:r>
      <w:r w:rsidRPr="00355416">
        <w:rPr>
          <w:rFonts w:asciiTheme="majorHAnsi" w:eastAsia="Times New Roman" w:hAnsiTheme="majorHAnsi" w:cs="Helvetica"/>
          <w:lang w:val="en"/>
        </w:rPr>
        <w:t xml:space="preserve"> it more likely for bacteria to spread around </w:t>
      </w:r>
      <w:r w:rsidR="008F4745">
        <w:rPr>
          <w:rFonts w:asciiTheme="majorHAnsi" w:eastAsia="Times New Roman" w:hAnsiTheme="majorHAnsi" w:cs="Helvetica"/>
          <w:lang w:val="en"/>
        </w:rPr>
        <w:t xml:space="preserve">sinks </w:t>
      </w:r>
      <w:r w:rsidRPr="00355416">
        <w:rPr>
          <w:rFonts w:asciiTheme="majorHAnsi" w:eastAsia="Times New Roman" w:hAnsiTheme="majorHAnsi" w:cs="Helvetica"/>
          <w:lang w:val="en"/>
        </w:rPr>
        <w:t xml:space="preserve">and </w:t>
      </w:r>
      <w:r w:rsidR="00F60972">
        <w:rPr>
          <w:rFonts w:asciiTheme="majorHAnsi" w:eastAsia="Times New Roman" w:hAnsiTheme="majorHAnsi" w:cs="Helvetica"/>
          <w:lang w:val="en"/>
        </w:rPr>
        <w:t xml:space="preserve">on </w:t>
      </w:r>
      <w:r w:rsidRPr="00355416">
        <w:rPr>
          <w:rFonts w:asciiTheme="majorHAnsi" w:eastAsia="Times New Roman" w:hAnsiTheme="majorHAnsi" w:cs="Helvetica"/>
          <w:lang w:val="en"/>
        </w:rPr>
        <w:t>countertops</w:t>
      </w:r>
      <w:r w:rsidR="00355416">
        <w:rPr>
          <w:rFonts w:asciiTheme="majorHAnsi" w:eastAsia="Times New Roman" w:hAnsiTheme="majorHAnsi" w:cs="Helvetica"/>
          <w:lang w:val="en"/>
        </w:rPr>
        <w:t>.</w:t>
      </w:r>
    </w:p>
    <w:p w14:paraId="22BA216D" w14:textId="77777777" w:rsidR="00440723" w:rsidRPr="00355416" w:rsidRDefault="004B32F0" w:rsidP="00440723">
      <w:pPr>
        <w:spacing w:before="150" w:after="150" w:line="240" w:lineRule="auto"/>
        <w:outlineLvl w:val="3"/>
        <w:rPr>
          <w:rFonts w:asciiTheme="majorHAnsi" w:eastAsia="Times New Roman" w:hAnsiTheme="majorHAnsi" w:cs="Helvetica"/>
          <w:b/>
          <w:bCs/>
          <w:spacing w:val="8"/>
          <w:lang w:val="en"/>
        </w:rPr>
      </w:pPr>
      <w:r>
        <w:rPr>
          <w:rFonts w:asciiTheme="majorHAnsi" w:eastAsia="Times New Roman" w:hAnsiTheme="majorHAnsi" w:cs="Helvetica"/>
          <w:b/>
          <w:bCs/>
          <w:spacing w:val="8"/>
          <w:lang w:val="en"/>
        </w:rPr>
        <w:t>2. Separate</w:t>
      </w:r>
    </w:p>
    <w:p w14:paraId="59A12910" w14:textId="77777777" w:rsidR="00440723" w:rsidRPr="00355416" w:rsidRDefault="004B32F0" w:rsidP="00440723">
      <w:pPr>
        <w:spacing w:after="150" w:line="240" w:lineRule="auto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>Prevent cross contamination!</w:t>
      </w:r>
    </w:p>
    <w:p w14:paraId="16B13C2F" w14:textId="0CC31A2E" w:rsidR="00440723" w:rsidRPr="00355416" w:rsidRDefault="00440723" w:rsidP="0044072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proofErr w:type="gramStart"/>
      <w:r w:rsidRPr="00355416">
        <w:rPr>
          <w:rFonts w:asciiTheme="majorHAnsi" w:eastAsia="Times New Roman" w:hAnsiTheme="majorHAnsi" w:cs="Helvetica"/>
          <w:lang w:val="en"/>
        </w:rPr>
        <w:t xml:space="preserve">Keep raw </w:t>
      </w:r>
      <w:r w:rsidR="008F4745">
        <w:rPr>
          <w:rFonts w:asciiTheme="majorHAnsi" w:eastAsia="Times New Roman" w:hAnsiTheme="majorHAnsi" w:cs="Helvetica"/>
          <w:lang w:val="en"/>
        </w:rPr>
        <w:t xml:space="preserve">food </w:t>
      </w:r>
      <w:r w:rsidR="004B32F0">
        <w:rPr>
          <w:rFonts w:asciiTheme="majorHAnsi" w:eastAsia="Times New Roman" w:hAnsiTheme="majorHAnsi" w:cs="Helvetica"/>
          <w:lang w:val="en"/>
        </w:rPr>
        <w:t>away from cooked at all times</w:t>
      </w:r>
      <w:proofErr w:type="gramEnd"/>
      <w:r w:rsidR="004B32F0">
        <w:rPr>
          <w:rFonts w:asciiTheme="majorHAnsi" w:eastAsia="Times New Roman" w:hAnsiTheme="majorHAnsi" w:cs="Helvetica"/>
          <w:lang w:val="en"/>
        </w:rPr>
        <w:t xml:space="preserve">.  </w:t>
      </w:r>
      <w:r w:rsidR="008F4745">
        <w:rPr>
          <w:rFonts w:asciiTheme="majorHAnsi" w:eastAsia="Times New Roman" w:hAnsiTheme="majorHAnsi" w:cs="Helvetica"/>
          <w:lang w:val="en"/>
        </w:rPr>
        <w:t>It is recommended that e</w:t>
      </w:r>
      <w:r w:rsidRPr="00355416">
        <w:rPr>
          <w:rFonts w:asciiTheme="majorHAnsi" w:eastAsia="Times New Roman" w:hAnsiTheme="majorHAnsi" w:cs="Helvetica"/>
          <w:lang w:val="en"/>
        </w:rPr>
        <w:t>ggs, meat, poultry, seafood, and their juices</w:t>
      </w:r>
      <w:r w:rsidR="004B32F0">
        <w:rPr>
          <w:rFonts w:asciiTheme="majorHAnsi" w:eastAsia="Times New Roman" w:hAnsiTheme="majorHAnsi" w:cs="Helvetica"/>
          <w:lang w:val="en"/>
        </w:rPr>
        <w:t xml:space="preserve"> be kept </w:t>
      </w:r>
      <w:r w:rsidRPr="00355416">
        <w:rPr>
          <w:rFonts w:asciiTheme="majorHAnsi" w:eastAsia="Times New Roman" w:hAnsiTheme="majorHAnsi" w:cs="Helvetica"/>
          <w:lang w:val="en"/>
        </w:rPr>
        <w:t xml:space="preserve">away from foods that won't be cooked. </w:t>
      </w:r>
      <w:r w:rsidR="003D2ABA">
        <w:rPr>
          <w:rFonts w:asciiTheme="majorHAnsi" w:eastAsia="Times New Roman" w:hAnsiTheme="majorHAnsi" w:cs="Helvetica"/>
          <w:lang w:val="en"/>
        </w:rPr>
        <w:t xml:space="preserve">Use this rule </w:t>
      </w:r>
      <w:r w:rsidRPr="00355416">
        <w:rPr>
          <w:rFonts w:asciiTheme="majorHAnsi" w:eastAsia="Times New Roman" w:hAnsiTheme="majorHAnsi" w:cs="Helvetica"/>
          <w:lang w:val="en"/>
        </w:rPr>
        <w:t>while shopping in the store, when storing in</w:t>
      </w:r>
      <w:r w:rsidR="008F4745">
        <w:rPr>
          <w:rFonts w:asciiTheme="majorHAnsi" w:eastAsia="Times New Roman" w:hAnsiTheme="majorHAnsi" w:cs="Helvetica"/>
          <w:lang w:val="en"/>
        </w:rPr>
        <w:t xml:space="preserve"> your</w:t>
      </w:r>
      <w:r w:rsidRPr="00355416">
        <w:rPr>
          <w:rFonts w:asciiTheme="majorHAnsi" w:eastAsia="Times New Roman" w:hAnsiTheme="majorHAnsi" w:cs="Helvetica"/>
          <w:lang w:val="en"/>
        </w:rPr>
        <w:t xml:space="preserve"> </w:t>
      </w:r>
      <w:r w:rsidR="00FA6D9D" w:rsidRPr="00355416">
        <w:rPr>
          <w:rFonts w:asciiTheme="majorHAnsi" w:eastAsia="Times New Roman" w:hAnsiTheme="majorHAnsi" w:cs="Helvetica"/>
          <w:lang w:val="en"/>
        </w:rPr>
        <w:t>refrigerator</w:t>
      </w:r>
      <w:r w:rsidR="00FA6D9D">
        <w:rPr>
          <w:rFonts w:asciiTheme="majorHAnsi" w:eastAsia="Times New Roman" w:hAnsiTheme="majorHAnsi" w:cs="Helvetica"/>
          <w:lang w:val="en"/>
        </w:rPr>
        <w:t xml:space="preserve"> (</w:t>
      </w:r>
      <w:r w:rsidR="004B32F0">
        <w:rPr>
          <w:rFonts w:asciiTheme="majorHAnsi" w:eastAsia="Times New Roman" w:hAnsiTheme="majorHAnsi" w:cs="Helvetica"/>
          <w:lang w:val="en"/>
        </w:rPr>
        <w:t>always store</w:t>
      </w:r>
      <w:r w:rsidR="008F4745">
        <w:rPr>
          <w:rFonts w:asciiTheme="majorHAnsi" w:eastAsia="Times New Roman" w:hAnsiTheme="majorHAnsi" w:cs="Helvetica"/>
          <w:lang w:val="en"/>
        </w:rPr>
        <w:t xml:space="preserve"> raw meat</w:t>
      </w:r>
      <w:r w:rsidR="004B32F0">
        <w:rPr>
          <w:rFonts w:asciiTheme="majorHAnsi" w:eastAsia="Times New Roman" w:hAnsiTheme="majorHAnsi" w:cs="Helvetica"/>
          <w:lang w:val="en"/>
        </w:rPr>
        <w:t xml:space="preserve"> on the bottom of your </w:t>
      </w:r>
      <w:r w:rsidR="003D2ABA">
        <w:rPr>
          <w:rFonts w:asciiTheme="majorHAnsi" w:eastAsia="Times New Roman" w:hAnsiTheme="majorHAnsi" w:cs="Helvetica"/>
          <w:lang w:val="en"/>
        </w:rPr>
        <w:t>refrigerator</w:t>
      </w:r>
      <w:r w:rsidR="004B32F0">
        <w:rPr>
          <w:rFonts w:asciiTheme="majorHAnsi" w:eastAsia="Times New Roman" w:hAnsiTheme="majorHAnsi" w:cs="Helvetica"/>
          <w:lang w:val="en"/>
        </w:rPr>
        <w:t>)</w:t>
      </w:r>
      <w:r w:rsidRPr="00355416">
        <w:rPr>
          <w:rFonts w:asciiTheme="majorHAnsi" w:eastAsia="Times New Roman" w:hAnsiTheme="majorHAnsi" w:cs="Helvetica"/>
          <w:lang w:val="en"/>
        </w:rPr>
        <w:t xml:space="preserve">, and while preparing </w:t>
      </w:r>
      <w:r w:rsidR="003D2ABA">
        <w:rPr>
          <w:rFonts w:asciiTheme="majorHAnsi" w:eastAsia="Times New Roman" w:hAnsiTheme="majorHAnsi" w:cs="Helvetica"/>
          <w:lang w:val="en"/>
        </w:rPr>
        <w:t xml:space="preserve">your favorite holiday </w:t>
      </w:r>
      <w:r w:rsidRPr="00355416">
        <w:rPr>
          <w:rFonts w:asciiTheme="majorHAnsi" w:eastAsia="Times New Roman" w:hAnsiTheme="majorHAnsi" w:cs="Helvetica"/>
          <w:lang w:val="en"/>
        </w:rPr>
        <w:t>meals.</w:t>
      </w:r>
    </w:p>
    <w:p w14:paraId="285E83BC" w14:textId="77777777" w:rsidR="00440723" w:rsidRPr="00355416" w:rsidRDefault="003D2ABA" w:rsidP="0044072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>C</w:t>
      </w:r>
      <w:r w:rsidR="00440723" w:rsidRPr="00355416">
        <w:rPr>
          <w:rFonts w:asciiTheme="majorHAnsi" w:eastAsia="Times New Roman" w:hAnsiTheme="majorHAnsi" w:cs="Helvetica"/>
          <w:lang w:val="en"/>
        </w:rPr>
        <w:t xml:space="preserve">onsider using </w:t>
      </w:r>
      <w:r>
        <w:rPr>
          <w:rFonts w:asciiTheme="majorHAnsi" w:eastAsia="Times New Roman" w:hAnsiTheme="majorHAnsi" w:cs="Helvetica"/>
          <w:lang w:val="en"/>
        </w:rPr>
        <w:t xml:space="preserve">different colored </w:t>
      </w:r>
      <w:r w:rsidR="00440723" w:rsidRPr="00355416">
        <w:rPr>
          <w:rFonts w:asciiTheme="majorHAnsi" w:eastAsia="Times New Roman" w:hAnsiTheme="majorHAnsi" w:cs="Helvetica"/>
          <w:lang w:val="en"/>
        </w:rPr>
        <w:t>cutting board</w:t>
      </w:r>
      <w:r>
        <w:rPr>
          <w:rFonts w:asciiTheme="majorHAnsi" w:eastAsia="Times New Roman" w:hAnsiTheme="majorHAnsi" w:cs="Helvetica"/>
          <w:lang w:val="en"/>
        </w:rPr>
        <w:t>s</w:t>
      </w:r>
      <w:r w:rsidR="00440723" w:rsidRPr="00355416">
        <w:rPr>
          <w:rFonts w:asciiTheme="majorHAnsi" w:eastAsia="Times New Roman" w:hAnsiTheme="majorHAnsi" w:cs="Helvetica"/>
          <w:lang w:val="en"/>
        </w:rPr>
        <w:t xml:space="preserve"> for foods that will be cooked (such as raw meat, poultry, and seafood) and for those that will not (such as raw fruits and vegetables).</w:t>
      </w:r>
    </w:p>
    <w:p w14:paraId="4CF080AA" w14:textId="746B6863" w:rsidR="00440723" w:rsidRPr="00355416" w:rsidRDefault="003D2ABA" w:rsidP="0044072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lastRenderedPageBreak/>
        <w:t xml:space="preserve">Do not serve </w:t>
      </w:r>
      <w:r w:rsidR="00440723" w:rsidRPr="00355416">
        <w:rPr>
          <w:rFonts w:asciiTheme="majorHAnsi" w:eastAsia="Times New Roman" w:hAnsiTheme="majorHAnsi" w:cs="Helvetica"/>
          <w:lang w:val="en"/>
        </w:rPr>
        <w:t>c</w:t>
      </w:r>
      <w:r>
        <w:rPr>
          <w:rFonts w:asciiTheme="majorHAnsi" w:eastAsia="Times New Roman" w:hAnsiTheme="majorHAnsi" w:cs="Helvetica"/>
          <w:lang w:val="en"/>
        </w:rPr>
        <w:t xml:space="preserve">ooked meat or other food that </w:t>
      </w:r>
      <w:r w:rsidR="008F4745">
        <w:rPr>
          <w:rFonts w:asciiTheme="majorHAnsi" w:eastAsia="Times New Roman" w:hAnsiTheme="majorHAnsi" w:cs="Helvetica"/>
          <w:lang w:val="en"/>
        </w:rPr>
        <w:t xml:space="preserve">is </w:t>
      </w:r>
      <w:r w:rsidR="00440723" w:rsidRPr="00355416">
        <w:rPr>
          <w:rFonts w:asciiTheme="majorHAnsi" w:eastAsia="Times New Roman" w:hAnsiTheme="majorHAnsi" w:cs="Helvetica"/>
          <w:lang w:val="en"/>
        </w:rPr>
        <w:t>ready to eat on an unwashed plate that has held any raw</w:t>
      </w:r>
      <w:r w:rsidR="008F4745">
        <w:rPr>
          <w:rFonts w:asciiTheme="majorHAnsi" w:eastAsia="Times New Roman" w:hAnsiTheme="majorHAnsi" w:cs="Helvetica"/>
          <w:lang w:val="en"/>
        </w:rPr>
        <w:t xml:space="preserve"> food</w:t>
      </w:r>
      <w:r>
        <w:rPr>
          <w:rFonts w:asciiTheme="majorHAnsi" w:eastAsia="Times New Roman" w:hAnsiTheme="majorHAnsi" w:cs="Helvetica"/>
          <w:lang w:val="en"/>
        </w:rPr>
        <w:t>.</w:t>
      </w:r>
    </w:p>
    <w:p w14:paraId="4184CA88" w14:textId="77777777" w:rsidR="00440723" w:rsidRPr="00355416" w:rsidRDefault="003D2ABA" w:rsidP="00440723">
      <w:pPr>
        <w:spacing w:before="150" w:after="150" w:line="240" w:lineRule="auto"/>
        <w:outlineLvl w:val="3"/>
        <w:rPr>
          <w:rFonts w:asciiTheme="majorHAnsi" w:eastAsia="Times New Roman" w:hAnsiTheme="majorHAnsi" w:cs="Helvetica"/>
          <w:b/>
          <w:bCs/>
          <w:spacing w:val="8"/>
          <w:lang w:val="en"/>
        </w:rPr>
      </w:pPr>
      <w:r>
        <w:rPr>
          <w:rFonts w:asciiTheme="majorHAnsi" w:eastAsia="Times New Roman" w:hAnsiTheme="majorHAnsi" w:cs="Helvetica"/>
          <w:b/>
          <w:bCs/>
          <w:spacing w:val="8"/>
          <w:lang w:val="en"/>
        </w:rPr>
        <w:t>3. Cook</w:t>
      </w:r>
    </w:p>
    <w:p w14:paraId="1E5A95E8" w14:textId="77777777" w:rsidR="00440723" w:rsidRPr="00355416" w:rsidRDefault="003D2ABA" w:rsidP="00440723">
      <w:pPr>
        <w:spacing w:after="150" w:line="240" w:lineRule="auto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>Cook to kill harmful germs!</w:t>
      </w:r>
    </w:p>
    <w:p w14:paraId="1435983C" w14:textId="0DB634E6" w:rsidR="00F101C5" w:rsidRDefault="00F101C5" w:rsidP="0044072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F101C5">
        <w:rPr>
          <w:rFonts w:asciiTheme="majorHAnsi" w:eastAsia="Times New Roman" w:hAnsiTheme="majorHAnsi" w:cs="Helvetica"/>
          <w:lang w:val="en"/>
        </w:rPr>
        <w:t xml:space="preserve">Always use a </w:t>
      </w:r>
      <w:r w:rsidR="00440723" w:rsidRPr="00F101C5">
        <w:rPr>
          <w:rFonts w:asciiTheme="majorHAnsi" w:eastAsia="Times New Roman" w:hAnsiTheme="majorHAnsi" w:cs="Helvetica"/>
          <w:lang w:val="en"/>
        </w:rPr>
        <w:t xml:space="preserve">food thermometer to make sure meat, poultry, and fish are cooked to a safe internal temperature. </w:t>
      </w:r>
      <w:r w:rsidR="000E48F9">
        <w:rPr>
          <w:rFonts w:asciiTheme="majorHAnsi" w:eastAsia="Times New Roman" w:hAnsiTheme="majorHAnsi" w:cs="Helvetica"/>
          <w:lang w:val="en"/>
        </w:rPr>
        <w:t xml:space="preserve">Foods should never be kept in the danger zone of 40F-140F.  </w:t>
      </w:r>
      <w:r w:rsidRPr="00F101C5">
        <w:rPr>
          <w:rFonts w:asciiTheme="majorHAnsi" w:eastAsia="Times New Roman" w:hAnsiTheme="majorHAnsi" w:cs="Helvetica"/>
          <w:lang w:val="en"/>
        </w:rPr>
        <w:t xml:space="preserve">When </w:t>
      </w:r>
      <w:r w:rsidR="004D33E5" w:rsidRPr="00F101C5">
        <w:rPr>
          <w:rFonts w:asciiTheme="majorHAnsi" w:eastAsia="Times New Roman" w:hAnsiTheme="majorHAnsi" w:cs="Helvetica"/>
          <w:lang w:val="en"/>
        </w:rPr>
        <w:t xml:space="preserve">cooking </w:t>
      </w:r>
      <w:r w:rsidR="004D33E5">
        <w:rPr>
          <w:rFonts w:asciiTheme="majorHAnsi" w:eastAsia="Times New Roman" w:hAnsiTheme="majorHAnsi" w:cs="Helvetica"/>
          <w:lang w:val="en"/>
        </w:rPr>
        <w:t>your</w:t>
      </w:r>
      <w:r w:rsidRPr="00F101C5">
        <w:rPr>
          <w:rFonts w:asciiTheme="majorHAnsi" w:eastAsia="Times New Roman" w:hAnsiTheme="majorHAnsi" w:cs="Helvetica"/>
          <w:lang w:val="en"/>
        </w:rPr>
        <w:t xml:space="preserve"> turkey, </w:t>
      </w:r>
      <w:r w:rsidR="00440723" w:rsidRPr="00F101C5">
        <w:rPr>
          <w:rFonts w:asciiTheme="majorHAnsi" w:eastAsia="Times New Roman" w:hAnsiTheme="majorHAnsi" w:cs="Helvetica"/>
          <w:lang w:val="en"/>
        </w:rPr>
        <w:t>insert a food thermometer into the innermost part of the thigh</w:t>
      </w:r>
      <w:r w:rsidR="008F4745">
        <w:rPr>
          <w:rFonts w:asciiTheme="majorHAnsi" w:eastAsia="Times New Roman" w:hAnsiTheme="majorHAnsi" w:cs="Helvetica"/>
          <w:lang w:val="en"/>
        </w:rPr>
        <w:t xml:space="preserve">, </w:t>
      </w:r>
      <w:r w:rsidR="00440723" w:rsidRPr="00F101C5">
        <w:rPr>
          <w:rFonts w:asciiTheme="majorHAnsi" w:eastAsia="Times New Roman" w:hAnsiTheme="majorHAnsi" w:cs="Helvetica"/>
          <w:lang w:val="en"/>
        </w:rPr>
        <w:t xml:space="preserve">wing and the thickest part of the breast. The turkey is safe </w:t>
      </w:r>
      <w:r w:rsidR="003D1F0A">
        <w:rPr>
          <w:rFonts w:asciiTheme="majorHAnsi" w:eastAsia="Times New Roman" w:hAnsiTheme="majorHAnsi" w:cs="Helvetica"/>
          <w:lang w:val="en"/>
        </w:rPr>
        <w:t xml:space="preserve">to eat </w:t>
      </w:r>
      <w:r w:rsidR="00440723" w:rsidRPr="00F101C5">
        <w:rPr>
          <w:rFonts w:asciiTheme="majorHAnsi" w:eastAsia="Times New Roman" w:hAnsiTheme="majorHAnsi" w:cs="Helvetica"/>
          <w:lang w:val="en"/>
        </w:rPr>
        <w:t xml:space="preserve">when the temperature reaches 165ºF. </w:t>
      </w:r>
      <w:r>
        <w:rPr>
          <w:rFonts w:asciiTheme="majorHAnsi" w:eastAsia="Times New Roman" w:hAnsiTheme="majorHAnsi" w:cs="Helvetica"/>
          <w:lang w:val="en"/>
        </w:rPr>
        <w:t>Always read instructions</w:t>
      </w:r>
      <w:r w:rsidR="003D1F0A">
        <w:rPr>
          <w:rFonts w:asciiTheme="majorHAnsi" w:eastAsia="Times New Roman" w:hAnsiTheme="majorHAnsi" w:cs="Helvetica"/>
          <w:lang w:val="en"/>
        </w:rPr>
        <w:t xml:space="preserve"> on </w:t>
      </w:r>
      <w:r>
        <w:rPr>
          <w:rFonts w:asciiTheme="majorHAnsi" w:eastAsia="Times New Roman" w:hAnsiTheme="majorHAnsi" w:cs="Helvetica"/>
          <w:lang w:val="en"/>
        </w:rPr>
        <w:t>holiday hams for proper cooking times and cooking per pound.</w:t>
      </w:r>
    </w:p>
    <w:p w14:paraId="671DFD0D" w14:textId="77777777" w:rsidR="00440723" w:rsidRPr="00F101C5" w:rsidRDefault="00F101C5" w:rsidP="0044072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F101C5">
        <w:rPr>
          <w:rFonts w:asciiTheme="majorHAnsi" w:eastAsia="Times New Roman" w:hAnsiTheme="majorHAnsi" w:cs="Helvetica"/>
          <w:lang w:val="en"/>
        </w:rPr>
        <w:t xml:space="preserve">Boil </w:t>
      </w:r>
      <w:r w:rsidR="00440723" w:rsidRPr="00F101C5">
        <w:rPr>
          <w:rFonts w:asciiTheme="majorHAnsi" w:eastAsia="Times New Roman" w:hAnsiTheme="majorHAnsi" w:cs="Helvetica"/>
          <w:lang w:val="en"/>
        </w:rPr>
        <w:t xml:space="preserve">sauces, </w:t>
      </w:r>
      <w:r w:rsidRPr="00F101C5">
        <w:rPr>
          <w:rFonts w:asciiTheme="majorHAnsi" w:eastAsia="Times New Roman" w:hAnsiTheme="majorHAnsi" w:cs="Helvetica"/>
          <w:lang w:val="en"/>
        </w:rPr>
        <w:t>and</w:t>
      </w:r>
      <w:r w:rsidR="00440723" w:rsidRPr="00F101C5">
        <w:rPr>
          <w:rFonts w:asciiTheme="majorHAnsi" w:eastAsia="Times New Roman" w:hAnsiTheme="majorHAnsi" w:cs="Helvetica"/>
          <w:lang w:val="en"/>
        </w:rPr>
        <w:t xml:space="preserve"> gravies </w:t>
      </w:r>
      <w:r w:rsidRPr="00F101C5">
        <w:rPr>
          <w:rFonts w:asciiTheme="majorHAnsi" w:eastAsia="Times New Roman" w:hAnsiTheme="majorHAnsi" w:cs="Helvetica"/>
          <w:lang w:val="en"/>
        </w:rPr>
        <w:t>when reheating to kill any bacteria.</w:t>
      </w:r>
    </w:p>
    <w:p w14:paraId="0481D1F7" w14:textId="77777777" w:rsidR="00440723" w:rsidRPr="00355416" w:rsidRDefault="00F101C5" w:rsidP="0044072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 xml:space="preserve">Holiday Baking-always use pasteurized egg products and do not </w:t>
      </w:r>
      <w:r w:rsidR="00440723" w:rsidRPr="00355416">
        <w:rPr>
          <w:rFonts w:asciiTheme="majorHAnsi" w:eastAsia="Times New Roman" w:hAnsiTheme="majorHAnsi" w:cs="Helvetica"/>
          <w:lang w:val="en"/>
        </w:rPr>
        <w:t>eat uncooked cookie dough, which may contain raw eggs. </w:t>
      </w:r>
    </w:p>
    <w:p w14:paraId="036095F9" w14:textId="77777777" w:rsidR="00440723" w:rsidRPr="00355416" w:rsidRDefault="00440723" w:rsidP="00440723">
      <w:pPr>
        <w:spacing w:before="150" w:after="150" w:line="240" w:lineRule="auto"/>
        <w:outlineLvl w:val="3"/>
        <w:rPr>
          <w:rFonts w:asciiTheme="majorHAnsi" w:eastAsia="Times New Roman" w:hAnsiTheme="majorHAnsi" w:cs="Helvetica"/>
          <w:b/>
          <w:bCs/>
          <w:spacing w:val="8"/>
          <w:lang w:val="en"/>
        </w:rPr>
      </w:pPr>
      <w:r w:rsidRPr="00355416">
        <w:rPr>
          <w:rFonts w:asciiTheme="majorHAnsi" w:eastAsia="Times New Roman" w:hAnsiTheme="majorHAnsi" w:cs="Helvetica"/>
          <w:b/>
          <w:bCs/>
          <w:spacing w:val="8"/>
          <w:lang w:val="en"/>
        </w:rPr>
        <w:t>4. Chill:</w:t>
      </w:r>
    </w:p>
    <w:p w14:paraId="2B662F80" w14:textId="77777777" w:rsidR="00440723" w:rsidRPr="00355416" w:rsidRDefault="004D33E5" w:rsidP="00440723">
      <w:pPr>
        <w:spacing w:after="150" w:line="240" w:lineRule="auto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>Keep it</w:t>
      </w:r>
      <w:r w:rsidR="003D1F0A">
        <w:rPr>
          <w:rFonts w:asciiTheme="majorHAnsi" w:eastAsia="Times New Roman" w:hAnsiTheme="majorHAnsi" w:cs="Helvetica"/>
          <w:lang w:val="en"/>
        </w:rPr>
        <w:t xml:space="preserve"> chill!</w:t>
      </w:r>
    </w:p>
    <w:p w14:paraId="0A390444" w14:textId="22181CF8" w:rsidR="00440723" w:rsidRDefault="004D33E5" w:rsidP="0044072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 xml:space="preserve">Prepare for the large quantities of food in your fridge by installing an appliance thermometer.  </w:t>
      </w:r>
      <w:r w:rsidR="00440723" w:rsidRPr="00355416">
        <w:rPr>
          <w:rFonts w:asciiTheme="majorHAnsi" w:eastAsia="Times New Roman" w:hAnsiTheme="majorHAnsi" w:cs="Helvetica"/>
          <w:lang w:val="en"/>
        </w:rPr>
        <w:t>Set y</w:t>
      </w:r>
      <w:r w:rsidR="000E48F9">
        <w:rPr>
          <w:rFonts w:asciiTheme="majorHAnsi" w:eastAsia="Times New Roman" w:hAnsiTheme="majorHAnsi" w:cs="Helvetica"/>
          <w:lang w:val="en"/>
        </w:rPr>
        <w:t>our refrigerator at or below 40F and the freezer at 0</w:t>
      </w:r>
      <w:r w:rsidR="00440723" w:rsidRPr="00355416">
        <w:rPr>
          <w:rFonts w:asciiTheme="majorHAnsi" w:eastAsia="Times New Roman" w:hAnsiTheme="majorHAnsi" w:cs="Helvetica"/>
          <w:lang w:val="en"/>
        </w:rPr>
        <w:t xml:space="preserve">F. </w:t>
      </w:r>
    </w:p>
    <w:p w14:paraId="4865521C" w14:textId="77777777" w:rsidR="00440723" w:rsidRDefault="00440723" w:rsidP="0044072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 xml:space="preserve">Food </w:t>
      </w:r>
      <w:r w:rsidR="004D33E5">
        <w:rPr>
          <w:rFonts w:asciiTheme="majorHAnsi" w:eastAsia="Times New Roman" w:hAnsiTheme="majorHAnsi" w:cs="Helvetica"/>
          <w:lang w:val="en"/>
        </w:rPr>
        <w:t xml:space="preserve">should </w:t>
      </w:r>
      <w:r w:rsidRPr="00355416">
        <w:rPr>
          <w:rFonts w:asciiTheme="majorHAnsi" w:eastAsia="Times New Roman" w:hAnsiTheme="majorHAnsi" w:cs="Helvetica"/>
          <w:lang w:val="en"/>
        </w:rPr>
        <w:t xml:space="preserve">be defrosted safely in the refrigerator, under cold running water, or in the microwave. </w:t>
      </w:r>
      <w:r w:rsidR="004D33E5">
        <w:rPr>
          <w:rFonts w:asciiTheme="majorHAnsi" w:eastAsia="Times New Roman" w:hAnsiTheme="majorHAnsi" w:cs="Helvetica"/>
          <w:lang w:val="en"/>
        </w:rPr>
        <w:t xml:space="preserve"> Never leave food outside on a countertop to defrost.  Once f</w:t>
      </w:r>
      <w:r w:rsidRPr="00355416">
        <w:rPr>
          <w:rFonts w:asciiTheme="majorHAnsi" w:eastAsia="Times New Roman" w:hAnsiTheme="majorHAnsi" w:cs="Helvetica"/>
          <w:lang w:val="en"/>
        </w:rPr>
        <w:t xml:space="preserve">ood </w:t>
      </w:r>
      <w:r w:rsidR="004D33E5">
        <w:rPr>
          <w:rFonts w:asciiTheme="majorHAnsi" w:eastAsia="Times New Roman" w:hAnsiTheme="majorHAnsi" w:cs="Helvetica"/>
          <w:lang w:val="en"/>
        </w:rPr>
        <w:t xml:space="preserve">is </w:t>
      </w:r>
      <w:r w:rsidRPr="00355416">
        <w:rPr>
          <w:rFonts w:asciiTheme="majorHAnsi" w:eastAsia="Times New Roman" w:hAnsiTheme="majorHAnsi" w:cs="Helvetica"/>
          <w:lang w:val="en"/>
        </w:rPr>
        <w:t>thawed in cold water or in the microwave</w:t>
      </w:r>
      <w:r w:rsidR="004D33E5">
        <w:rPr>
          <w:rFonts w:asciiTheme="majorHAnsi" w:eastAsia="Times New Roman" w:hAnsiTheme="majorHAnsi" w:cs="Helvetica"/>
          <w:lang w:val="en"/>
        </w:rPr>
        <w:t xml:space="preserve">, it </w:t>
      </w:r>
      <w:r w:rsidR="004D33E5" w:rsidRPr="00355416">
        <w:rPr>
          <w:rFonts w:asciiTheme="majorHAnsi" w:eastAsia="Times New Roman" w:hAnsiTheme="majorHAnsi" w:cs="Helvetica"/>
          <w:lang w:val="en"/>
        </w:rPr>
        <w:t>should</w:t>
      </w:r>
      <w:r w:rsidRPr="00355416">
        <w:rPr>
          <w:rFonts w:asciiTheme="majorHAnsi" w:eastAsia="Times New Roman" w:hAnsiTheme="majorHAnsi" w:cs="Helvetica"/>
          <w:lang w:val="en"/>
        </w:rPr>
        <w:t xml:space="preserve"> be cooked immediately.</w:t>
      </w:r>
    </w:p>
    <w:p w14:paraId="720BD8DB" w14:textId="77777777" w:rsidR="00440723" w:rsidRPr="00355416" w:rsidRDefault="00440723" w:rsidP="0044072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 xml:space="preserve">Allow the correct amount of time to properly thaw food. </w:t>
      </w:r>
      <w:r w:rsidR="004D33E5">
        <w:rPr>
          <w:rFonts w:asciiTheme="majorHAnsi" w:eastAsia="Times New Roman" w:hAnsiTheme="majorHAnsi" w:cs="Helvetica"/>
          <w:lang w:val="en"/>
        </w:rPr>
        <w:t xml:space="preserve"> Your turkey this season should take at least 3-5 days to </w:t>
      </w:r>
      <w:r w:rsidRPr="00355416">
        <w:rPr>
          <w:rFonts w:asciiTheme="majorHAnsi" w:eastAsia="Times New Roman" w:hAnsiTheme="majorHAnsi" w:cs="Helvetica"/>
          <w:lang w:val="en"/>
        </w:rPr>
        <w:t>thaw completely when thawed in the refrigerator.</w:t>
      </w:r>
      <w:r w:rsidR="004D33E5">
        <w:rPr>
          <w:rFonts w:asciiTheme="majorHAnsi" w:eastAsia="Times New Roman" w:hAnsiTheme="majorHAnsi" w:cs="Helvetica"/>
          <w:lang w:val="en"/>
        </w:rPr>
        <w:t xml:space="preserve"> Read instructions for proper thawing times per pound.</w:t>
      </w:r>
    </w:p>
    <w:p w14:paraId="4B8B3DD9" w14:textId="06C47D4D" w:rsidR="004D33E5" w:rsidRDefault="004D33E5" w:rsidP="004D33E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 xml:space="preserve">Refrigerate leftovers and </w:t>
      </w:r>
      <w:r w:rsidRPr="000E48F9">
        <w:rPr>
          <w:rFonts w:asciiTheme="majorHAnsi" w:eastAsia="Times New Roman" w:hAnsiTheme="majorHAnsi" w:cs="Helvetica"/>
          <w:iCs/>
          <w:lang w:val="en"/>
        </w:rPr>
        <w:t>any</w:t>
      </w:r>
      <w:r w:rsidRPr="00355416">
        <w:rPr>
          <w:rFonts w:asciiTheme="majorHAnsi" w:eastAsia="Times New Roman" w:hAnsiTheme="majorHAnsi" w:cs="Helvetica"/>
          <w:i/>
          <w:iCs/>
          <w:lang w:val="en"/>
        </w:rPr>
        <w:t xml:space="preserve"> </w:t>
      </w:r>
      <w:r w:rsidRPr="00355416">
        <w:rPr>
          <w:rFonts w:asciiTheme="majorHAnsi" w:eastAsia="Times New Roman" w:hAnsiTheme="majorHAnsi" w:cs="Helvetica"/>
          <w:lang w:val="en"/>
        </w:rPr>
        <w:t>type of food that should be refrigerated</w:t>
      </w:r>
      <w:r>
        <w:rPr>
          <w:rFonts w:asciiTheme="majorHAnsi" w:eastAsia="Times New Roman" w:hAnsiTheme="majorHAnsi" w:cs="Helvetica"/>
          <w:lang w:val="en"/>
        </w:rPr>
        <w:t xml:space="preserve"> w</w:t>
      </w:r>
      <w:r w:rsidRPr="00355416">
        <w:rPr>
          <w:rFonts w:asciiTheme="majorHAnsi" w:eastAsia="Times New Roman" w:hAnsiTheme="majorHAnsi" w:cs="Helvetica"/>
          <w:lang w:val="en"/>
        </w:rPr>
        <w:t>ithin two h</w:t>
      </w:r>
      <w:r w:rsidR="000E48F9">
        <w:rPr>
          <w:rFonts w:asciiTheme="majorHAnsi" w:eastAsia="Times New Roman" w:hAnsiTheme="majorHAnsi" w:cs="Helvetica"/>
          <w:lang w:val="en"/>
        </w:rPr>
        <w:t xml:space="preserve">ours. That includes pumpkin pie and </w:t>
      </w:r>
      <w:r w:rsidR="008F4745">
        <w:rPr>
          <w:rFonts w:asciiTheme="majorHAnsi" w:eastAsia="Times New Roman" w:hAnsiTheme="majorHAnsi" w:cs="Helvetica"/>
          <w:lang w:val="en"/>
        </w:rPr>
        <w:t>pumpkin</w:t>
      </w:r>
      <w:r w:rsidR="001B3C03">
        <w:rPr>
          <w:rFonts w:asciiTheme="majorHAnsi" w:eastAsia="Times New Roman" w:hAnsiTheme="majorHAnsi" w:cs="Helvetica"/>
          <w:lang w:val="en"/>
        </w:rPr>
        <w:t xml:space="preserve"> </w:t>
      </w:r>
      <w:r w:rsidR="000E48F9">
        <w:rPr>
          <w:rFonts w:asciiTheme="majorHAnsi" w:eastAsia="Times New Roman" w:hAnsiTheme="majorHAnsi" w:cs="Helvetica"/>
          <w:lang w:val="en"/>
        </w:rPr>
        <w:t>rolls!</w:t>
      </w:r>
    </w:p>
    <w:p w14:paraId="37D08413" w14:textId="64F0C2C6" w:rsidR="004D33E5" w:rsidRPr="00355416" w:rsidRDefault="004D33E5" w:rsidP="004D33E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>Leftover</w:t>
      </w:r>
      <w:r w:rsidR="001B3C03">
        <w:rPr>
          <w:rFonts w:asciiTheme="majorHAnsi" w:eastAsia="Times New Roman" w:hAnsiTheme="majorHAnsi" w:cs="Helvetica"/>
          <w:lang w:val="en"/>
        </w:rPr>
        <w:t>s</w:t>
      </w:r>
      <w:r>
        <w:rPr>
          <w:rFonts w:asciiTheme="majorHAnsi" w:eastAsia="Times New Roman" w:hAnsiTheme="majorHAnsi" w:cs="Helvetica"/>
          <w:lang w:val="en"/>
        </w:rPr>
        <w:t xml:space="preserve"> should be </w:t>
      </w:r>
      <w:r w:rsidR="000E48F9">
        <w:rPr>
          <w:rFonts w:asciiTheme="majorHAnsi" w:eastAsia="Times New Roman" w:hAnsiTheme="majorHAnsi" w:cs="Helvetica"/>
          <w:lang w:val="en"/>
        </w:rPr>
        <w:t>reheated to 165</w:t>
      </w:r>
      <w:r w:rsidR="001B3C03">
        <w:rPr>
          <w:rFonts w:asciiTheme="majorHAnsi" w:eastAsia="Times New Roman" w:hAnsiTheme="majorHAnsi" w:cs="Helvetica"/>
          <w:lang w:val="en"/>
        </w:rPr>
        <w:t xml:space="preserve"> </w:t>
      </w:r>
      <w:r w:rsidR="00FA6D9D">
        <w:rPr>
          <w:rFonts w:asciiTheme="majorHAnsi" w:eastAsia="Times New Roman" w:hAnsiTheme="majorHAnsi" w:cs="Helvetica"/>
          <w:lang w:val="en"/>
        </w:rPr>
        <w:t>degrees</w:t>
      </w:r>
      <w:r w:rsidR="001B3C03">
        <w:rPr>
          <w:rFonts w:asciiTheme="majorHAnsi" w:eastAsia="Times New Roman" w:hAnsiTheme="majorHAnsi" w:cs="Helvetica"/>
          <w:lang w:val="en"/>
        </w:rPr>
        <w:t xml:space="preserve"> </w:t>
      </w:r>
      <w:r w:rsidR="000E48F9">
        <w:rPr>
          <w:rFonts w:asciiTheme="majorHAnsi" w:eastAsia="Times New Roman" w:hAnsiTheme="majorHAnsi" w:cs="Helvetica"/>
          <w:lang w:val="en"/>
        </w:rPr>
        <w:t xml:space="preserve">F and </w:t>
      </w:r>
      <w:r>
        <w:rPr>
          <w:rFonts w:asciiTheme="majorHAnsi" w:eastAsia="Times New Roman" w:hAnsiTheme="majorHAnsi" w:cs="Helvetica"/>
          <w:lang w:val="en"/>
        </w:rPr>
        <w:t>used within 3</w:t>
      </w:r>
      <w:r w:rsidR="001B3C03">
        <w:rPr>
          <w:rFonts w:asciiTheme="majorHAnsi" w:eastAsia="Times New Roman" w:hAnsiTheme="majorHAnsi" w:cs="Helvetica"/>
          <w:lang w:val="en"/>
        </w:rPr>
        <w:t xml:space="preserve"> day</w:t>
      </w:r>
      <w:r>
        <w:rPr>
          <w:rFonts w:asciiTheme="majorHAnsi" w:eastAsia="Times New Roman" w:hAnsiTheme="majorHAnsi" w:cs="Helvetica"/>
          <w:lang w:val="en"/>
        </w:rPr>
        <w:t>s.</w:t>
      </w:r>
    </w:p>
    <w:p w14:paraId="5567A95D" w14:textId="1EC31A03" w:rsidR="004D33E5" w:rsidRPr="00355416" w:rsidRDefault="004D33E5" w:rsidP="004D33E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="Helvetica"/>
          <w:lang w:val="en"/>
        </w:rPr>
      </w:pPr>
      <w:r w:rsidRPr="00355416">
        <w:rPr>
          <w:rFonts w:asciiTheme="majorHAnsi" w:eastAsia="Times New Roman" w:hAnsiTheme="majorHAnsi" w:cs="Helvetica"/>
          <w:lang w:val="en"/>
        </w:rPr>
        <w:t>A good rule to follow</w:t>
      </w:r>
      <w:r w:rsidR="001B3C03">
        <w:rPr>
          <w:rFonts w:asciiTheme="majorHAnsi" w:eastAsia="Times New Roman" w:hAnsiTheme="majorHAnsi" w:cs="Helvetica"/>
          <w:lang w:val="en"/>
        </w:rPr>
        <w:t xml:space="preserve"> about whether a food is safe to eat or not…</w:t>
      </w:r>
      <w:r w:rsidRPr="00355416">
        <w:rPr>
          <w:rFonts w:asciiTheme="majorHAnsi" w:eastAsia="Times New Roman" w:hAnsiTheme="majorHAnsi" w:cs="Helvetica"/>
          <w:lang w:val="en"/>
        </w:rPr>
        <w:t xml:space="preserve"> </w:t>
      </w:r>
      <w:r w:rsidR="001B3C03">
        <w:rPr>
          <w:rFonts w:asciiTheme="majorHAnsi" w:eastAsia="Times New Roman" w:hAnsiTheme="majorHAnsi" w:cs="Helvetica"/>
          <w:lang w:val="en"/>
        </w:rPr>
        <w:t>“</w:t>
      </w:r>
      <w:r w:rsidRPr="00355416">
        <w:rPr>
          <w:rFonts w:asciiTheme="majorHAnsi" w:eastAsia="Times New Roman" w:hAnsiTheme="majorHAnsi" w:cs="Helvetica"/>
          <w:lang w:val="en"/>
        </w:rPr>
        <w:t>when in dou</w:t>
      </w:r>
      <w:r>
        <w:rPr>
          <w:rFonts w:asciiTheme="majorHAnsi" w:eastAsia="Times New Roman" w:hAnsiTheme="majorHAnsi" w:cs="Helvetica"/>
          <w:lang w:val="en"/>
        </w:rPr>
        <w:t>bt, throw it out</w:t>
      </w:r>
      <w:r w:rsidR="001B3C03">
        <w:rPr>
          <w:rFonts w:asciiTheme="majorHAnsi" w:eastAsia="Times New Roman" w:hAnsiTheme="majorHAnsi" w:cs="Helvetica"/>
          <w:lang w:val="en"/>
        </w:rPr>
        <w:t>”</w:t>
      </w:r>
    </w:p>
    <w:p w14:paraId="04D9342C" w14:textId="036D2490" w:rsidR="004D33E5" w:rsidRDefault="000E48F9" w:rsidP="000E48F9">
      <w:p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lang w:val="en"/>
        </w:rPr>
      </w:pPr>
      <w:r>
        <w:rPr>
          <w:rFonts w:asciiTheme="majorHAnsi" w:eastAsia="Times New Roman" w:hAnsiTheme="majorHAnsi" w:cs="Helvetica"/>
          <w:lang w:val="en"/>
        </w:rPr>
        <w:t xml:space="preserve">Following these food safety rules can help make your party and mealtimes a delicious and memorable time.  </w:t>
      </w:r>
      <w:r w:rsidR="002C15AD">
        <w:rPr>
          <w:rFonts w:asciiTheme="majorHAnsi" w:eastAsia="Times New Roman" w:hAnsiTheme="majorHAnsi" w:cs="Helvetica"/>
          <w:lang w:val="en"/>
        </w:rPr>
        <w:t>If transporting a dish to your holiday get-together, keep it cold in a travel cooler and reheat at the party, or transport warm in an insulated container.  Keep you</w:t>
      </w:r>
      <w:r w:rsidR="00FA6D9D">
        <w:rPr>
          <w:rFonts w:asciiTheme="majorHAnsi" w:eastAsia="Times New Roman" w:hAnsiTheme="majorHAnsi" w:cs="Helvetica"/>
          <w:lang w:val="en"/>
        </w:rPr>
        <w:t>r</w:t>
      </w:r>
      <w:r w:rsidR="002C15AD">
        <w:rPr>
          <w:rFonts w:asciiTheme="majorHAnsi" w:eastAsia="Times New Roman" w:hAnsiTheme="majorHAnsi" w:cs="Helvetica"/>
          <w:lang w:val="en"/>
        </w:rPr>
        <w:t xml:space="preserve"> food temperatures outside the danger zone.  This winter remember to s</w:t>
      </w:r>
      <w:r>
        <w:rPr>
          <w:rFonts w:asciiTheme="majorHAnsi" w:eastAsia="Times New Roman" w:hAnsiTheme="majorHAnsi" w:cs="Helvetica"/>
          <w:lang w:val="en"/>
        </w:rPr>
        <w:t>tay calm, clean your</w:t>
      </w:r>
      <w:r w:rsidR="002C15AD">
        <w:rPr>
          <w:rFonts w:asciiTheme="majorHAnsi" w:eastAsia="Times New Roman" w:hAnsiTheme="majorHAnsi" w:cs="Helvetica"/>
          <w:lang w:val="en"/>
        </w:rPr>
        <w:t xml:space="preserve"> surroundings in the kitchen, read instructions</w:t>
      </w:r>
      <w:r>
        <w:rPr>
          <w:rFonts w:asciiTheme="majorHAnsi" w:eastAsia="Times New Roman" w:hAnsiTheme="majorHAnsi" w:cs="Helvetica"/>
          <w:lang w:val="en"/>
        </w:rPr>
        <w:t xml:space="preserve"> and</w:t>
      </w:r>
      <w:r w:rsidR="002C15AD">
        <w:rPr>
          <w:rFonts w:asciiTheme="majorHAnsi" w:eastAsia="Times New Roman" w:hAnsiTheme="majorHAnsi" w:cs="Helvetica"/>
          <w:lang w:val="en"/>
        </w:rPr>
        <w:t xml:space="preserve"> most of all have fun!  Remember a food thermometer is always a good stocking stuffer idea!</w:t>
      </w:r>
      <w:r>
        <w:rPr>
          <w:rFonts w:asciiTheme="majorHAnsi" w:eastAsia="Times New Roman" w:hAnsiTheme="majorHAnsi" w:cs="Helvetica"/>
          <w:lang w:val="en"/>
        </w:rPr>
        <w:t xml:space="preserve">  </w:t>
      </w:r>
    </w:p>
    <w:p w14:paraId="1BB3383B" w14:textId="3DB61178" w:rsidR="00351DEC" w:rsidRPr="00355416" w:rsidRDefault="00351DEC" w:rsidP="00351DEC">
      <w:pPr>
        <w:rPr>
          <w:rFonts w:asciiTheme="majorHAnsi" w:hAnsiTheme="majorHAnsi"/>
        </w:rPr>
      </w:pPr>
      <w:r w:rsidRPr="00355416">
        <w:rPr>
          <w:rFonts w:asciiTheme="majorHAnsi" w:hAnsiTheme="majorHAnsi"/>
        </w:rPr>
        <w:t>For more information on</w:t>
      </w:r>
      <w:r w:rsidR="002C15AD">
        <w:rPr>
          <w:rFonts w:asciiTheme="majorHAnsi" w:hAnsiTheme="majorHAnsi"/>
        </w:rPr>
        <w:t xml:space="preserve"> planning your holiday feast</w:t>
      </w:r>
      <w:r w:rsidRPr="00355416">
        <w:rPr>
          <w:rFonts w:asciiTheme="majorHAnsi" w:hAnsiTheme="majorHAnsi"/>
        </w:rPr>
        <w:t xml:space="preserve"> </w:t>
      </w:r>
      <w:r w:rsidR="002C15AD">
        <w:rPr>
          <w:rFonts w:asciiTheme="majorHAnsi" w:hAnsiTheme="majorHAnsi"/>
        </w:rPr>
        <w:t>safely</w:t>
      </w:r>
      <w:r w:rsidRPr="00355416">
        <w:rPr>
          <w:rFonts w:asciiTheme="majorHAnsi" w:hAnsiTheme="majorHAnsi"/>
        </w:rPr>
        <w:t xml:space="preserve">, contact </w:t>
      </w:r>
      <w:r w:rsidR="00FA6D9D">
        <w:rPr>
          <w:rFonts w:asciiTheme="majorHAnsi" w:hAnsiTheme="majorHAnsi"/>
        </w:rPr>
        <w:t>the</w:t>
      </w:r>
      <w:r w:rsidRPr="00355416">
        <w:rPr>
          <w:rFonts w:asciiTheme="majorHAnsi" w:hAnsiTheme="majorHAnsi"/>
        </w:rPr>
        <w:t xml:space="preserve"> </w:t>
      </w:r>
      <w:r w:rsidR="00FA6D9D">
        <w:rPr>
          <w:rFonts w:asciiTheme="majorHAnsi" w:hAnsiTheme="majorHAnsi"/>
        </w:rPr>
        <w:t>Gregg</w:t>
      </w:r>
      <w:r w:rsidRPr="00355416">
        <w:rPr>
          <w:rFonts w:asciiTheme="majorHAnsi" w:hAnsiTheme="majorHAnsi"/>
        </w:rPr>
        <w:t xml:space="preserve"> </w:t>
      </w:r>
      <w:r w:rsidR="00FA6D9D">
        <w:rPr>
          <w:rFonts w:asciiTheme="majorHAnsi" w:hAnsiTheme="majorHAnsi"/>
        </w:rPr>
        <w:t>C</w:t>
      </w:r>
      <w:r w:rsidRPr="00355416">
        <w:rPr>
          <w:rFonts w:asciiTheme="majorHAnsi" w:hAnsiTheme="majorHAnsi"/>
        </w:rPr>
        <w:t xml:space="preserve">ounty </w:t>
      </w:r>
      <w:r w:rsidR="00FA6D9D">
        <w:rPr>
          <w:rFonts w:asciiTheme="majorHAnsi" w:hAnsiTheme="majorHAnsi"/>
        </w:rPr>
        <w:t>E</w:t>
      </w:r>
      <w:r w:rsidRPr="00355416">
        <w:rPr>
          <w:rFonts w:asciiTheme="majorHAnsi" w:hAnsiTheme="majorHAnsi"/>
        </w:rPr>
        <w:t xml:space="preserve">xtension </w:t>
      </w:r>
      <w:r w:rsidR="00FA6D9D">
        <w:rPr>
          <w:rFonts w:asciiTheme="majorHAnsi" w:hAnsiTheme="majorHAnsi"/>
        </w:rPr>
        <w:t>Office</w:t>
      </w:r>
      <w:r w:rsidRPr="00355416">
        <w:rPr>
          <w:rFonts w:asciiTheme="majorHAnsi" w:hAnsiTheme="majorHAnsi"/>
        </w:rPr>
        <w:t xml:space="preserve"> at </w:t>
      </w:r>
      <w:r w:rsidR="00FA6D9D">
        <w:rPr>
          <w:rFonts w:asciiTheme="majorHAnsi" w:hAnsiTheme="majorHAnsi"/>
        </w:rPr>
        <w:t>903-236-8429 or via email gregg@ag.tamu.edu</w:t>
      </w:r>
    </w:p>
    <w:p w14:paraId="7CE30B59" w14:textId="77777777" w:rsidR="00F60972" w:rsidRPr="00355416" w:rsidRDefault="00F60972" w:rsidP="00351DEC"/>
    <w:sectPr w:rsidR="00F60972" w:rsidRPr="0035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0CD"/>
    <w:multiLevelType w:val="multilevel"/>
    <w:tmpl w:val="AD8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800F2"/>
    <w:multiLevelType w:val="multilevel"/>
    <w:tmpl w:val="CADA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A3900"/>
    <w:multiLevelType w:val="multilevel"/>
    <w:tmpl w:val="F1D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00B35"/>
    <w:multiLevelType w:val="multilevel"/>
    <w:tmpl w:val="1EE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D1A59"/>
    <w:multiLevelType w:val="multilevel"/>
    <w:tmpl w:val="0DB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23"/>
    <w:rsid w:val="000326F2"/>
    <w:rsid w:val="000E48F9"/>
    <w:rsid w:val="001B3C03"/>
    <w:rsid w:val="00284985"/>
    <w:rsid w:val="002A6155"/>
    <w:rsid w:val="002C15AD"/>
    <w:rsid w:val="00351DEC"/>
    <w:rsid w:val="00355416"/>
    <w:rsid w:val="003D1F0A"/>
    <w:rsid w:val="003D2ABA"/>
    <w:rsid w:val="00440723"/>
    <w:rsid w:val="004B32F0"/>
    <w:rsid w:val="004D33E5"/>
    <w:rsid w:val="00531FA9"/>
    <w:rsid w:val="005A2479"/>
    <w:rsid w:val="00677A41"/>
    <w:rsid w:val="008A2312"/>
    <w:rsid w:val="008E69E9"/>
    <w:rsid w:val="008F4745"/>
    <w:rsid w:val="00A72645"/>
    <w:rsid w:val="00CF3D73"/>
    <w:rsid w:val="00D51DFC"/>
    <w:rsid w:val="00DC6C19"/>
    <w:rsid w:val="00F101C5"/>
    <w:rsid w:val="00F60972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9A2C"/>
  <w15:docId w15:val="{23149ED1-2369-4C87-AD2F-4D70BD81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4985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ndy.patrick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9" ma:contentTypeDescription="Create a new document." ma:contentTypeScope="" ma:versionID="c4329d2fac94c701047b893b103711b0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90189c84217dc625be4ef8db0986d4a7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A4FED-5F74-4976-8F7E-0D46F4E5DD26}">
  <ds:schemaRefs>
    <ds:schemaRef ds:uri="d1e29e9c-8486-44e1-ab35-2cac7869075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D4D0A0-24AC-474F-BEAF-232F929AB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12746-38F3-4F54-BC47-B7485106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elaine.gonzalez</dc:creator>
  <cp:lastModifiedBy>Mandy K. Patrick</cp:lastModifiedBy>
  <cp:revision>2</cp:revision>
  <dcterms:created xsi:type="dcterms:W3CDTF">2019-12-11T16:41:00Z</dcterms:created>
  <dcterms:modified xsi:type="dcterms:W3CDTF">2019-12-11T16:41:00Z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